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Futura Bold" w:cs="Futura Bold" w:hAnsi="Futura Bold" w:eastAsia="Futura Bold"/>
          <w:sz w:val="24"/>
          <w:szCs w:val="24"/>
        </w:rPr>
      </w:pPr>
      <w:r>
        <w:rPr>
          <w:rFonts w:ascii="Futura Bold" w:hAnsi="Futura Bold"/>
          <w:sz w:val="24"/>
          <w:szCs w:val="24"/>
          <w:rtl w:val="0"/>
          <w:lang w:val="fr-FR"/>
        </w:rPr>
        <w:t>LOVE IN ZE PHONE_SELECTIONS FESTIVALS</w:t>
      </w:r>
    </w:p>
    <w:p>
      <w:pPr>
        <w:pStyle w:val="Corps"/>
        <w:rPr>
          <w:rFonts w:ascii="Futura" w:cs="Futura" w:hAnsi="Futura" w:eastAsia="Futura"/>
          <w:sz w:val="24"/>
          <w:szCs w:val="24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030131"/>
          <w:rtl w:val="0"/>
          <w:lang w:val="en-US"/>
          <w14:textFill>
            <w14:solidFill>
              <w14:srgbClr w14:val="030131"/>
            </w14:solidFill>
          </w14:textFill>
        </w:rPr>
        <w:t xml:space="preserve">Golden Sparrow international Film Festival </w:t>
      </w:r>
      <w:r>
        <w:rPr>
          <w:rFonts w:ascii="Futura" w:hAnsi="Futura" w:hint="default"/>
          <w:outline w:val="0"/>
          <w:color w:val="030131"/>
          <w:rtl w:val="0"/>
          <w14:textFill>
            <w14:solidFill>
              <w14:srgbClr w14:val="030131"/>
            </w14:solidFill>
          </w14:textFill>
        </w:rPr>
        <w:t xml:space="preserve">– </w:t>
      </w:r>
      <w:r>
        <w:rPr>
          <w:rFonts w:ascii="Futura" w:hAnsi="Futura"/>
          <w:outline w:val="0"/>
          <w:color w:val="030131"/>
          <w:rtl w:val="0"/>
          <w:lang w:val="fr-FR"/>
          <w14:textFill>
            <w14:solidFill>
              <w14:srgbClr w14:val="030131"/>
            </w14:solidFill>
          </w14:textFill>
        </w:rPr>
        <w:t>Prix special du jury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London shorts film festival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Moscow shorts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Varese Film Festival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Anatolia international film festival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Free film festival pro Argentina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Vesuvius International Film Fest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Phlegraean Film Festival </w:t>
      </w:r>
      <w:r>
        <w:rPr>
          <w:rFonts w:ascii="Futura" w:hAnsi="Futura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Futura" w:hAnsi="Futura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Prix Meilleur court m</w:t>
      </w:r>
      <w:r>
        <w:rPr>
          <w:rFonts w:ascii="Futura" w:hAnsi="Futura" w:hint="default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Futura" w:hAnsi="Futura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trage, Prix Meilleure production design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Short to the point festival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Ecran47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VAL</w:t>
      </w:r>
      <w:r>
        <w:rPr>
          <w:rFonts w:ascii="Futura" w:hAnsi="Futura" w:hint="default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È</w:t>
      </w:r>
      <w:r>
        <w:rPr>
          <w:rFonts w:ascii="Futura" w:hAnsi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IFF </w:t>
      </w:r>
      <w:r>
        <w:rPr>
          <w:rFonts w:ascii="Futura" w:hAnsi="Futura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• </w:t>
      </w:r>
      <w:r>
        <w:rPr>
          <w:rFonts w:ascii="Futura" w:hAnsi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Val</w:t>
      </w:r>
      <w:r>
        <w:rPr>
          <w:rFonts w:ascii="Futura" w:hAnsi="Futura" w:hint="default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è</w:t>
      </w:r>
      <w:r>
        <w:rPr>
          <w:rFonts w:ascii="Futura" w:hAnsi="Futura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ncia Indie Film Festival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Go Debut European Film Festival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New York Istanbul Short Film Festival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Rome Prisma Film Awards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Indie Movies Spark Film festival </w:t>
      </w:r>
      <w:r>
        <w:rPr>
          <w:rFonts w:ascii="Futura" w:hAnsi="Futura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Futura" w:hAnsi="Futura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Best short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Bucharest ShortCut CineFest 2022</w:t>
      </w:r>
      <w:r>
        <w:rPr>
          <w:rFonts w:ascii="Futura" w:hAnsi="Futura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Futura" w:hAnsi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Oblikon film festival 2022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 Bold">
    <w:charset w:val="00"/>
    <w:family w:val="roman"/>
    <w:pitch w:val="default"/>
  </w:font>
  <w:font w:name="Futur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