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For the Record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Sélections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Festival Jean Carmet</w:t>
        <w:tab/>
        <w:t xml:space="preserve">(France)</w:t>
        <w:br w:type="textWrapping"/>
        <w:t xml:space="preserve">CLAP 89 - Festival international du court-métrage (France)</w:t>
        <w:br w:type="textWrapping"/>
        <w:t xml:space="preserve">Festival International de Contis (France)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