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610" w:rsidRDefault="000A7610">
      <w:r>
        <w:t>SHOREBREAK - Sélections – 2023</w:t>
      </w:r>
    </w:p>
    <w:p w:rsidR="000A7610" w:rsidRDefault="000A7610"/>
    <w:p w:rsidR="000A7610" w:rsidRDefault="000A7610" w:rsidP="000A7610">
      <w:pPr>
        <w:pStyle w:val="Paragraphedeliste"/>
        <w:numPr>
          <w:ilvl w:val="0"/>
          <w:numId w:val="1"/>
        </w:numPr>
      </w:pPr>
      <w:proofErr w:type="spellStart"/>
      <w:r>
        <w:t>Hallucinea</w:t>
      </w:r>
      <w:proofErr w:type="spellEnd"/>
      <w:r>
        <w:t xml:space="preserve"> Film Festival – prix du meilleur film de drame - 2023</w:t>
      </w:r>
    </w:p>
    <w:p w:rsidR="000A7610" w:rsidRDefault="000A7610" w:rsidP="000A7610">
      <w:pPr>
        <w:pStyle w:val="Paragraphedeliste"/>
      </w:pPr>
    </w:p>
    <w:sectPr w:rsidR="000A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F6D20"/>
    <w:multiLevelType w:val="hybridMultilevel"/>
    <w:tmpl w:val="AFFE3F0A"/>
    <w:lvl w:ilvl="0" w:tplc="1520BE5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10"/>
    <w:rsid w:val="000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1BBD9"/>
  <w15:chartTrackingRefBased/>
  <w15:docId w15:val="{196B4328-5FF4-0D46-A1D5-9435E233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constance.asmfilms@gmail.com</dc:creator>
  <cp:keywords/>
  <dc:description/>
  <cp:lastModifiedBy>constance.asmfilms@gmail.com</cp:lastModifiedBy>
  <cp:revision>1</cp:revision>
  <dcterms:created xsi:type="dcterms:W3CDTF">2023-08-23T13:00:00Z</dcterms:created>
  <dcterms:modified xsi:type="dcterms:W3CDTF">2023-08-23T13:06:00Z</dcterms:modified>
</cp:coreProperties>
</file>