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A6C94" w14:textId="7F581942" w:rsidR="00080C8E" w:rsidRDefault="00080C8E">
      <w:pPr>
        <w:rPr>
          <w:lang w:val="fr-FR"/>
        </w:rPr>
      </w:pPr>
      <w:r>
        <w:rPr>
          <w:lang w:val="fr-FR"/>
        </w:rPr>
        <w:t>2024 – LE CHANT DES HUITRES</w:t>
      </w:r>
    </w:p>
    <w:p w14:paraId="5CF4AE8A" w14:textId="669E911D" w:rsidR="00080C8E" w:rsidRDefault="00080C8E">
      <w:pPr>
        <w:rPr>
          <w:lang w:val="fr-FR"/>
        </w:rPr>
      </w:pPr>
      <w:r>
        <w:rPr>
          <w:lang w:val="fr-FR"/>
        </w:rPr>
        <w:t xml:space="preserve">Sélections France : </w:t>
      </w:r>
    </w:p>
    <w:p w14:paraId="3D7EBCB0" w14:textId="4D5E3ECD" w:rsidR="00080C8E" w:rsidRPr="00080C8E" w:rsidRDefault="00080C8E" w:rsidP="00080C8E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Festival du Film Fantastique de Strasbourg – Section Courts Français</w:t>
      </w:r>
    </w:p>
    <w:p w14:paraId="1968F8B2" w14:textId="29CCC03A" w:rsidR="00080C8E" w:rsidRDefault="00080C8E" w:rsidP="00080C8E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Festival Court </w:t>
      </w:r>
      <w:proofErr w:type="spellStart"/>
      <w:r>
        <w:rPr>
          <w:lang w:val="fr-FR"/>
        </w:rPr>
        <w:t>Métrange</w:t>
      </w:r>
      <w:proofErr w:type="spellEnd"/>
      <w:r>
        <w:rPr>
          <w:lang w:val="fr-FR"/>
        </w:rPr>
        <w:t xml:space="preserve"> de Rennes – Section Jeune Public</w:t>
      </w:r>
    </w:p>
    <w:p w14:paraId="5FC26129" w14:textId="2E09037E" w:rsidR="00080C8E" w:rsidRDefault="00080C8E" w:rsidP="00080C8E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Festival Européen du Film Court de Brest – Section Bretagne</w:t>
      </w:r>
    </w:p>
    <w:p w14:paraId="2FE67A30" w14:textId="3DE71B74" w:rsidR="00080C8E" w:rsidRDefault="00080C8E" w:rsidP="00080C8E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Festival du Film de Sarlat – Section Court-métrage </w:t>
      </w:r>
    </w:p>
    <w:p w14:paraId="538689B1" w14:textId="77777777" w:rsidR="00080C8E" w:rsidRDefault="00080C8E" w:rsidP="00080C8E">
      <w:pPr>
        <w:rPr>
          <w:lang w:val="fr-FR"/>
        </w:rPr>
      </w:pPr>
    </w:p>
    <w:p w14:paraId="4D40C58C" w14:textId="1FFFA7D8" w:rsidR="00080C8E" w:rsidRDefault="00080C8E" w:rsidP="00080C8E">
      <w:pPr>
        <w:rPr>
          <w:lang w:val="fr-FR"/>
        </w:rPr>
      </w:pPr>
      <w:r>
        <w:rPr>
          <w:lang w:val="fr-FR"/>
        </w:rPr>
        <w:t xml:space="preserve">Sélections Inter : </w:t>
      </w:r>
    </w:p>
    <w:p w14:paraId="23ED0CA3" w14:textId="63E22D51" w:rsidR="00080C8E" w:rsidRPr="00080C8E" w:rsidRDefault="00080C8E" w:rsidP="00080C8E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Festival Corte </w:t>
      </w:r>
      <w:proofErr w:type="spellStart"/>
      <w:proofErr w:type="gramStart"/>
      <w:r>
        <w:rPr>
          <w:lang w:val="fr-FR"/>
        </w:rPr>
        <w:t>Visioni</w:t>
      </w:r>
      <w:proofErr w:type="spellEnd"/>
      <w:r>
        <w:rPr>
          <w:lang w:val="fr-FR"/>
        </w:rPr>
        <w:t xml:space="preserve"> ,</w:t>
      </w:r>
      <w:proofErr w:type="gramEnd"/>
      <w:r>
        <w:rPr>
          <w:lang w:val="fr-FR"/>
        </w:rPr>
        <w:t xml:space="preserve"> Italie – Section Courts Internationaux </w:t>
      </w:r>
    </w:p>
    <w:sectPr w:rsidR="00080C8E" w:rsidRPr="00080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8E1393"/>
    <w:multiLevelType w:val="hybridMultilevel"/>
    <w:tmpl w:val="FBBAC046"/>
    <w:lvl w:ilvl="0" w:tplc="02B43162">
      <w:start w:val="10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0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8E"/>
    <w:rsid w:val="00080C8E"/>
    <w:rsid w:val="009E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A7026A"/>
  <w15:chartTrackingRefBased/>
  <w15:docId w15:val="{7CD157C0-B1EB-4B4C-9D60-4F67C971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C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</dc:creator>
  <cp:keywords/>
  <dc:description/>
  <cp:lastModifiedBy>user </cp:lastModifiedBy>
  <cp:revision>1</cp:revision>
  <dcterms:created xsi:type="dcterms:W3CDTF">2024-11-02T13:42:00Z</dcterms:created>
  <dcterms:modified xsi:type="dcterms:W3CDTF">2024-11-02T13:45:00Z</dcterms:modified>
</cp:coreProperties>
</file>