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Default Extension="png" ContentType="image/png"/>
  <Default Extension="pict" ContentType="image/pict"/>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4E7AB9" w:rsidRPr="00240BF0" w:rsidRDefault="004E7AB9" w:rsidP="00F321EC">
      <w:pPr>
        <w:jc w:val="center"/>
      </w:pPr>
      <w:r w:rsidRPr="00FB2999">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5" type="#_x0000_t75" style="width:341pt;height:52pt;visibility:visible">
            <v:imagedata r:id="rId6" o:title=""/>
            <v:textbox style="mso-rotate-with-shape:t"/>
          </v:shape>
        </w:pict>
      </w:r>
    </w:p>
    <w:p w:rsidR="004E7AB9" w:rsidRPr="00BF6EA1" w:rsidRDefault="004E7AB9" w:rsidP="00F321EC"/>
    <w:p w:rsidR="004E7AB9" w:rsidRPr="00BF6EA1" w:rsidRDefault="004E7AB9" w:rsidP="00F321EC">
      <w:pPr>
        <w:jc w:val="both"/>
        <w:rPr>
          <w:b/>
        </w:rPr>
      </w:pPr>
    </w:p>
    <w:p w:rsidR="004E7AB9" w:rsidRPr="00BF6EA1" w:rsidRDefault="004E7AB9" w:rsidP="00F321EC">
      <w:pPr>
        <w:jc w:val="both"/>
        <w:rPr>
          <w:b/>
        </w:rPr>
      </w:pPr>
      <w:r w:rsidRPr="00BF6EA1">
        <w:rPr>
          <w:b/>
        </w:rPr>
        <w:t>Objet : le marché israélien et les films français</w:t>
      </w:r>
    </w:p>
    <w:p w:rsidR="004E7AB9" w:rsidRPr="00BF6EA1" w:rsidRDefault="004E7AB9" w:rsidP="00F321EC">
      <w:pPr>
        <w:jc w:val="both"/>
      </w:pPr>
    </w:p>
    <w:p w:rsidR="004E7AB9" w:rsidRDefault="004E7AB9" w:rsidP="00721AFD">
      <w:pPr>
        <w:pStyle w:val="Corpsde"/>
        <w:rPr>
          <w:rFonts w:ascii="Times New Roman" w:hAnsi="Times New Roman"/>
        </w:rPr>
      </w:pPr>
      <w:r>
        <w:rPr>
          <w:rFonts w:ascii="Times New Roman" w:hAnsi="Times New Roman"/>
          <w:b/>
        </w:rPr>
        <w:t>Avec près de 6</w:t>
      </w:r>
      <w:r w:rsidRPr="00A75851">
        <w:rPr>
          <w:rFonts w:ascii="Times New Roman" w:hAnsi="Times New Roman"/>
          <w:b/>
        </w:rPr>
        <w:t>00 000 entrées,</w:t>
      </w:r>
      <w:r>
        <w:rPr>
          <w:rFonts w:ascii="Times New Roman" w:hAnsi="Times New Roman"/>
          <w:b/>
        </w:rPr>
        <w:t xml:space="preserve"> 2011 est à</w:t>
      </w:r>
      <w:r w:rsidRPr="00A75851">
        <w:rPr>
          <w:rFonts w:ascii="Times New Roman" w:hAnsi="Times New Roman"/>
          <w:b/>
        </w:rPr>
        <w:t xml:space="preserve"> nouveau une très bonne année pour les films français en Israël</w:t>
      </w:r>
      <w:r>
        <w:rPr>
          <w:rFonts w:ascii="Times New Roman" w:hAnsi="Times New Roman"/>
          <w:b/>
        </w:rPr>
        <w:t>,</w:t>
      </w:r>
      <w:r>
        <w:rPr>
          <w:rFonts w:ascii="Times New Roman" w:hAnsi="Times New Roman"/>
        </w:rPr>
        <w:t xml:space="preserve"> en progression de 46% par rapport à 2010 qui enregistrait déjà </w:t>
      </w:r>
      <w:r w:rsidRPr="00240BF0">
        <w:rPr>
          <w:rFonts w:ascii="Times New Roman" w:hAnsi="Times New Roman"/>
        </w:rPr>
        <w:t xml:space="preserve">une </w:t>
      </w:r>
      <w:r>
        <w:rPr>
          <w:rFonts w:ascii="Times New Roman" w:hAnsi="Times New Roman"/>
        </w:rPr>
        <w:t>augmentation de</w:t>
      </w:r>
      <w:r w:rsidRPr="00240BF0">
        <w:rPr>
          <w:rFonts w:ascii="Times New Roman" w:hAnsi="Times New Roman"/>
        </w:rPr>
        <w:t xml:space="preserve"> de 80% </w:t>
      </w:r>
      <w:r>
        <w:rPr>
          <w:rFonts w:ascii="Times New Roman" w:hAnsi="Times New Roman"/>
        </w:rPr>
        <w:t>par rapport à 2009</w:t>
      </w:r>
      <w:r w:rsidRPr="00240BF0">
        <w:rPr>
          <w:rFonts w:ascii="Times New Roman" w:hAnsi="Times New Roman"/>
        </w:rPr>
        <w:t>.</w:t>
      </w:r>
      <w:r w:rsidRPr="00BF6EA1">
        <w:rPr>
          <w:rFonts w:ascii="Times New Roman" w:hAnsi="Times New Roman"/>
        </w:rPr>
        <w:t xml:space="preserve"> </w:t>
      </w:r>
      <w:r>
        <w:rPr>
          <w:rFonts w:ascii="Times New Roman" w:hAnsi="Times New Roman"/>
        </w:rPr>
        <w:t xml:space="preserve">En l’absence de ciné </w:t>
      </w:r>
      <w:r w:rsidRPr="00BF6EA1">
        <w:rPr>
          <w:rFonts w:ascii="Times New Roman" w:hAnsi="Times New Roman"/>
        </w:rPr>
        <w:t>chiffre</w:t>
      </w:r>
      <w:r>
        <w:rPr>
          <w:rFonts w:ascii="Times New Roman" w:hAnsi="Times New Roman"/>
        </w:rPr>
        <w:t>s</w:t>
      </w:r>
      <w:r w:rsidRPr="00BF6EA1">
        <w:rPr>
          <w:rFonts w:ascii="Times New Roman" w:hAnsi="Times New Roman"/>
        </w:rPr>
        <w:t xml:space="preserve"> officiel</w:t>
      </w:r>
      <w:r>
        <w:rPr>
          <w:rFonts w:ascii="Times New Roman" w:hAnsi="Times New Roman"/>
        </w:rPr>
        <w:t>s</w:t>
      </w:r>
      <w:r w:rsidRPr="00BF6EA1">
        <w:rPr>
          <w:rFonts w:ascii="Times New Roman" w:hAnsi="Times New Roman"/>
        </w:rPr>
        <w:t xml:space="preserve">, </w:t>
      </w:r>
      <w:r>
        <w:rPr>
          <w:rFonts w:ascii="Times New Roman" w:hAnsi="Times New Roman"/>
        </w:rPr>
        <w:t>ce résultat (585 522</w:t>
      </w:r>
      <w:bookmarkStart w:id="0" w:name="_GoBack"/>
      <w:bookmarkEnd w:id="0"/>
      <w:r>
        <w:rPr>
          <w:rFonts w:ascii="Times New Roman" w:hAnsi="Times New Roman"/>
        </w:rPr>
        <w:t xml:space="preserve"> entrées exactement) </w:t>
      </w:r>
      <w:r w:rsidRPr="00BF6EA1">
        <w:rPr>
          <w:rFonts w:ascii="Times New Roman" w:hAnsi="Times New Roman"/>
        </w:rPr>
        <w:t>se base uniquem</w:t>
      </w:r>
      <w:r>
        <w:rPr>
          <w:rFonts w:ascii="Times New Roman" w:hAnsi="Times New Roman"/>
        </w:rPr>
        <w:t>ent sur les déclarations des sept</w:t>
      </w:r>
      <w:r w:rsidRPr="00BF6EA1">
        <w:rPr>
          <w:rFonts w:ascii="Times New Roman" w:hAnsi="Times New Roman"/>
        </w:rPr>
        <w:t xml:space="preserve"> distributeurs israéliens qui nous ont répondu. Il est toutefois possible de comparer avec les années antérieures puisque le tableau ci-dessous a été établi sur la même base. </w:t>
      </w:r>
      <w:r w:rsidRPr="000E5A30">
        <w:rPr>
          <w:rFonts w:ascii="Times New Roman" w:hAnsi="Times New Roman"/>
        </w:rPr>
        <w:t xml:space="preserve">La moyenne des 5 dernières années s’élève ainsi à un peu plus de 298 000 entrées et </w:t>
      </w:r>
      <w:r w:rsidRPr="000E5A30">
        <w:rPr>
          <w:rFonts w:ascii="Times New Roman" w:hAnsi="Times New Roman"/>
          <w:b/>
        </w:rPr>
        <w:t>l’année écoulée est la meilleure depuis 2004</w:t>
      </w:r>
      <w:r w:rsidRPr="00BF6EA1">
        <w:rPr>
          <w:rFonts w:ascii="Times New Roman" w:hAnsi="Times New Roman"/>
        </w:rPr>
        <w:t xml:space="preserve"> où les films français avaient rassemblé 878 000 spectateurs dont 450 000 pour </w:t>
      </w:r>
      <w:r w:rsidRPr="00240BF0">
        <w:rPr>
          <w:rFonts w:ascii="Times New Roman" w:hAnsi="Times New Roman"/>
          <w:i/>
        </w:rPr>
        <w:t>Au bout du monde à gauche</w:t>
      </w:r>
      <w:r w:rsidRPr="00BF6EA1">
        <w:rPr>
          <w:rFonts w:ascii="Times New Roman" w:hAnsi="Times New Roman"/>
        </w:rPr>
        <w:t>, une coproduction à 50% israélienne.</w:t>
      </w:r>
    </w:p>
    <w:p w:rsidR="004E7AB9" w:rsidRDefault="004E7AB9" w:rsidP="00721AFD">
      <w:pPr>
        <w:pStyle w:val="Corpsde"/>
        <w:rPr>
          <w:rFonts w:ascii="Times New Roman" w:hAnsi="Times New Roman"/>
        </w:rPr>
      </w:pPr>
    </w:p>
    <w:p w:rsidR="004E7AB9" w:rsidRDefault="004E7AB9" w:rsidP="00721AFD">
      <w:pPr>
        <w:pStyle w:val="Corpsde"/>
        <w:rPr>
          <w:rFonts w:ascii="Times New Roman" w:hAnsi="Times New Roman"/>
        </w:rPr>
      </w:pPr>
    </w:p>
    <w:p w:rsidR="004E7AB9" w:rsidRDefault="004E7AB9" w:rsidP="00875702">
      <w:pPr>
        <w:pStyle w:val="Corpsde"/>
        <w:jc w:val="center"/>
        <w:rPr>
          <w:rFonts w:ascii="Times New Roman" w:hAnsi="Times New Roman"/>
        </w:rPr>
      </w:pPr>
      <w:r>
        <w:rPr>
          <w:rFonts w:ascii="Times New Roman" w:hAnsi="Times New Roman"/>
          <w:b/>
          <w:color w:val="215868"/>
        </w:rPr>
        <w:t xml:space="preserve">Évolution des entrées des </w:t>
      </w:r>
      <w:r w:rsidRPr="00FB6BEF">
        <w:rPr>
          <w:rFonts w:ascii="Times New Roman" w:hAnsi="Times New Roman"/>
          <w:b/>
          <w:color w:val="215868"/>
        </w:rPr>
        <w:t xml:space="preserve">films français </w:t>
      </w:r>
      <w:r>
        <w:rPr>
          <w:rFonts w:ascii="Times New Roman" w:hAnsi="Times New Roman"/>
          <w:b/>
          <w:color w:val="215868"/>
        </w:rPr>
        <w:t>en Israël depuis 2006</w:t>
      </w:r>
    </w:p>
    <w:p w:rsidR="004E7AB9" w:rsidRDefault="004E7AB9" w:rsidP="00721AFD">
      <w:pPr>
        <w:pStyle w:val="Corpsde"/>
        <w:rPr>
          <w:rFonts w:ascii="Times New Roman" w:hAnsi="Times New Roman"/>
        </w:rPr>
      </w:pPr>
      <w:r w:rsidRPr="00FB2999">
        <w:rPr>
          <w:rFonts w:ascii="Times New Roman" w:hAnsi="Times New Roman"/>
          <w:noProof/>
          <w:lang w:val="en-US" w:eastAsia="en-US"/>
        </w:rPr>
        <w:pict>
          <v:shape id="Image 2" o:spid="_x0000_i1026" type="#_x0000_t75" style="width:312pt;height:146pt;visibility:visible">
            <v:imagedata r:id="rId7" r:pict="rId8" o:title=""/>
            <v:textbox style="mso-rotate-with-shape:t"/>
          </v:shape>
        </w:pict>
      </w:r>
    </w:p>
    <w:p w:rsidR="004E7AB9" w:rsidRDefault="004E7AB9" w:rsidP="00721AFD">
      <w:pPr>
        <w:pStyle w:val="Corpsde"/>
        <w:rPr>
          <w:rFonts w:ascii="Times New Roman" w:hAnsi="Times New Roman"/>
        </w:rPr>
      </w:pPr>
    </w:p>
    <w:p w:rsidR="004E7AB9" w:rsidRDefault="004E7AB9" w:rsidP="00721AFD">
      <w:pPr>
        <w:pStyle w:val="Corpsde"/>
        <w:rPr>
          <w:rFonts w:ascii="Times New Roman" w:hAnsi="Times New Roman"/>
        </w:rPr>
      </w:pPr>
    </w:p>
    <w:p w:rsidR="004E7AB9" w:rsidRDefault="004E7AB9" w:rsidP="00721AFD">
      <w:pPr>
        <w:pStyle w:val="Corpsde"/>
        <w:rPr>
          <w:rFonts w:ascii="Times New Roman" w:hAnsi="Times New Roman"/>
        </w:rPr>
      </w:pPr>
      <w:r>
        <w:rPr>
          <w:rFonts w:ascii="Times New Roman" w:hAnsi="Times New Roman"/>
        </w:rPr>
        <w:t xml:space="preserve">Contrairement à 2010 où </w:t>
      </w:r>
      <w:r w:rsidRPr="0008142D">
        <w:rPr>
          <w:rFonts w:ascii="Times New Roman" w:hAnsi="Times New Roman"/>
          <w:i/>
        </w:rPr>
        <w:t>Le Concert</w:t>
      </w:r>
      <w:r>
        <w:rPr>
          <w:rFonts w:ascii="Times New Roman" w:hAnsi="Times New Roman"/>
        </w:rPr>
        <w:t xml:space="preserve"> avait dépassé la barre des 100 000 entrées, aucun film n’a atteint ce niveau en 2011, mais quatre films majoritaires dont trois adaptés d’œuvres littéraires se distinguent : </w:t>
      </w:r>
      <w:r w:rsidRPr="0008142D">
        <w:rPr>
          <w:rFonts w:ascii="Times New Roman" w:hAnsi="Times New Roman"/>
          <w:b/>
          <w:i/>
        </w:rPr>
        <w:t>Elle s’appelait Sarah</w:t>
      </w:r>
      <w:r>
        <w:rPr>
          <w:rFonts w:ascii="Times New Roman" w:hAnsi="Times New Roman"/>
        </w:rPr>
        <w:t xml:space="preserve"> (Nachshon Films) qui a réuni 67 500 spectateurs et se place à la quatrième</w:t>
      </w:r>
      <w:r w:rsidRPr="004377D4">
        <w:rPr>
          <w:rFonts w:ascii="Times New Roman" w:hAnsi="Times New Roman"/>
        </w:rPr>
        <w:t xml:space="preserve"> </w:t>
      </w:r>
      <w:r w:rsidRPr="00240BF0">
        <w:rPr>
          <w:rFonts w:ascii="Times New Roman" w:hAnsi="Times New Roman"/>
        </w:rPr>
        <w:t>place du box offic</w:t>
      </w:r>
      <w:r>
        <w:rPr>
          <w:rFonts w:ascii="Times New Roman" w:hAnsi="Times New Roman"/>
        </w:rPr>
        <w:t>e sur 5 ans d</w:t>
      </w:r>
      <w:r w:rsidRPr="00240BF0">
        <w:rPr>
          <w:rFonts w:ascii="Times New Roman" w:hAnsi="Times New Roman"/>
        </w:rPr>
        <w:t>es films majoritairement français</w:t>
      </w:r>
      <w:r>
        <w:rPr>
          <w:rFonts w:ascii="Times New Roman" w:hAnsi="Times New Roman"/>
        </w:rPr>
        <w:t xml:space="preserve">, </w:t>
      </w:r>
      <w:r w:rsidRPr="006840BD">
        <w:rPr>
          <w:rFonts w:ascii="Times New Roman" w:hAnsi="Times New Roman"/>
          <w:b/>
          <w:i/>
        </w:rPr>
        <w:t>Colombiana</w:t>
      </w:r>
      <w:r>
        <w:rPr>
          <w:rFonts w:ascii="Times New Roman" w:hAnsi="Times New Roman"/>
        </w:rPr>
        <w:t xml:space="preserve"> (Forum Film LTD - 53 709 entrées), </w:t>
      </w:r>
      <w:r w:rsidRPr="0008142D">
        <w:rPr>
          <w:rFonts w:ascii="Times New Roman" w:hAnsi="Times New Roman"/>
          <w:b/>
          <w:i/>
        </w:rPr>
        <w:t>Le Hérisson</w:t>
      </w:r>
      <w:r>
        <w:rPr>
          <w:rFonts w:ascii="Times New Roman" w:hAnsi="Times New Roman"/>
        </w:rPr>
        <w:t xml:space="preserve"> (Orlando Films - 49 450 entrées) et </w:t>
      </w:r>
      <w:r w:rsidRPr="0008142D">
        <w:rPr>
          <w:rFonts w:ascii="Times New Roman" w:hAnsi="Times New Roman"/>
          <w:b/>
          <w:i/>
        </w:rPr>
        <w:t>Tous les soleils</w:t>
      </w:r>
      <w:r>
        <w:rPr>
          <w:rFonts w:ascii="Times New Roman" w:hAnsi="Times New Roman"/>
        </w:rPr>
        <w:t xml:space="preserve"> (Lev Cinema / Shani Films - 48 500 entrées). Du côté des minoritaires, c’est sans surprise </w:t>
      </w:r>
      <w:r w:rsidRPr="000E5A30">
        <w:rPr>
          <w:rFonts w:ascii="Times New Roman" w:hAnsi="Times New Roman"/>
          <w:i/>
        </w:rPr>
        <w:t>Sans Identité</w:t>
      </w:r>
      <w:r>
        <w:rPr>
          <w:rFonts w:ascii="Times New Roman" w:hAnsi="Times New Roman"/>
        </w:rPr>
        <w:t xml:space="preserve"> (Globus Group – 94 000 entrées) et </w:t>
      </w:r>
      <w:r w:rsidRPr="000E5A30">
        <w:rPr>
          <w:rFonts w:ascii="Times New Roman" w:hAnsi="Times New Roman"/>
          <w:i/>
        </w:rPr>
        <w:t xml:space="preserve">Les Trois Mousquetaires </w:t>
      </w:r>
      <w:r>
        <w:rPr>
          <w:rFonts w:ascii="Times New Roman" w:hAnsi="Times New Roman"/>
        </w:rPr>
        <w:t xml:space="preserve">(UKF – 87 000 entrées) qui arrivent en tête du classement.  </w:t>
      </w:r>
    </w:p>
    <w:p w:rsidR="004E7AB9" w:rsidRDefault="004E7AB9" w:rsidP="00721AFD">
      <w:pPr>
        <w:pStyle w:val="Corpsde"/>
        <w:rPr>
          <w:rFonts w:ascii="Times New Roman" w:hAnsi="Times New Roman"/>
        </w:rPr>
      </w:pPr>
    </w:p>
    <w:p w:rsidR="004E7AB9" w:rsidRDefault="004E7AB9" w:rsidP="00721AFD">
      <w:pPr>
        <w:pStyle w:val="Corpsde"/>
        <w:rPr>
          <w:rFonts w:ascii="Times New Roman" w:hAnsi="Times New Roman"/>
        </w:rPr>
      </w:pPr>
    </w:p>
    <w:p w:rsidR="004E7AB9" w:rsidRDefault="004E7AB9" w:rsidP="00721AFD">
      <w:pPr>
        <w:pStyle w:val="Corpsde"/>
        <w:rPr>
          <w:rFonts w:ascii="Times New Roman" w:hAnsi="Times New Roman"/>
        </w:rPr>
      </w:pPr>
    </w:p>
    <w:p w:rsidR="004E7AB9" w:rsidRDefault="004E7AB9" w:rsidP="00721AFD">
      <w:pPr>
        <w:pStyle w:val="Corpsde"/>
        <w:rPr>
          <w:rFonts w:ascii="Times New Roman" w:hAnsi="Times New Roman"/>
        </w:rPr>
      </w:pPr>
    </w:p>
    <w:p w:rsidR="004E7AB9" w:rsidRPr="00875702" w:rsidRDefault="004E7AB9" w:rsidP="00721AFD">
      <w:pPr>
        <w:pStyle w:val="Corpsde"/>
        <w:rPr>
          <w:rFonts w:ascii="Times New Roman" w:hAnsi="Times New Roman"/>
        </w:rPr>
      </w:pPr>
    </w:p>
    <w:p w:rsidR="004E7AB9" w:rsidRPr="00FB6BEF" w:rsidRDefault="004E7AB9" w:rsidP="00FB6BEF">
      <w:pPr>
        <w:pStyle w:val="Corpsde"/>
        <w:jc w:val="center"/>
        <w:rPr>
          <w:rFonts w:ascii="Times New Roman" w:hAnsi="Times New Roman"/>
          <w:b/>
          <w:color w:val="215868"/>
        </w:rPr>
      </w:pPr>
      <w:r w:rsidRPr="00FB6BEF">
        <w:rPr>
          <w:rFonts w:ascii="Times New Roman" w:hAnsi="Times New Roman"/>
          <w:b/>
          <w:color w:val="215868"/>
        </w:rPr>
        <w:t>BOX OFFICE SUR 5 ANS – TOP 5 films français majoritaires en langue française</w:t>
      </w:r>
    </w:p>
    <w:p w:rsidR="004E7AB9" w:rsidRDefault="004E7AB9" w:rsidP="00F321EC">
      <w:pPr>
        <w:pStyle w:val="Corpsde"/>
        <w:rPr>
          <w:rFonts w:ascii="Times New Roman" w:hAnsi="Times New Roman"/>
        </w:rPr>
      </w:pPr>
    </w:p>
    <w:p w:rsidR="004E7AB9" w:rsidRDefault="004E7AB9" w:rsidP="00F321EC">
      <w:pPr>
        <w:pStyle w:val="Corpsde"/>
        <w:rPr>
          <w:rFonts w:ascii="Times New Roman" w:hAnsi="Times New Roman"/>
        </w:rPr>
      </w:pPr>
      <w:r w:rsidRPr="00FB2999">
        <w:rPr>
          <w:rFonts w:ascii="Times New Roman" w:hAnsi="Times New Roman"/>
          <w:noProof/>
          <w:lang w:val="en-US" w:eastAsia="en-US"/>
        </w:rPr>
        <w:pict>
          <v:shape id="Image 5" o:spid="_x0000_i1027" type="#_x0000_t75" style="width:313pt;height:50pt;visibility:visible">
            <v:imagedata r:id="rId9" r:pict="rId10" o:title=""/>
            <v:textbox style="mso-rotate-with-shape:t"/>
          </v:shape>
        </w:pict>
      </w:r>
    </w:p>
    <w:p w:rsidR="004E7AB9" w:rsidRDefault="004E7AB9" w:rsidP="00F321EC">
      <w:pPr>
        <w:pStyle w:val="Corpsde"/>
        <w:rPr>
          <w:rFonts w:ascii="Times New Roman" w:hAnsi="Times New Roman"/>
        </w:rPr>
      </w:pPr>
    </w:p>
    <w:p w:rsidR="004E7AB9" w:rsidRDefault="004E7AB9" w:rsidP="00F321EC">
      <w:pPr>
        <w:pStyle w:val="Corpsde"/>
        <w:rPr>
          <w:rFonts w:ascii="Times New Roman" w:hAnsi="Times New Roman"/>
        </w:rPr>
      </w:pPr>
      <w:r w:rsidRPr="00240BF0">
        <w:rPr>
          <w:rFonts w:ascii="Times New Roman" w:hAnsi="Times New Roman"/>
        </w:rPr>
        <w:t>Autre phénom</w:t>
      </w:r>
      <w:r>
        <w:rPr>
          <w:rFonts w:ascii="Times New Roman" w:hAnsi="Times New Roman"/>
        </w:rPr>
        <w:t>ène marquant de cette année 2011 :</w:t>
      </w:r>
      <w:r w:rsidRPr="00240BF0">
        <w:rPr>
          <w:rFonts w:ascii="Times New Roman" w:hAnsi="Times New Roman"/>
        </w:rPr>
        <w:t xml:space="preserve"> </w:t>
      </w:r>
      <w:r w:rsidRPr="00BD1302">
        <w:rPr>
          <w:rFonts w:ascii="Times New Roman" w:hAnsi="Times New Roman"/>
          <w:b/>
        </w:rPr>
        <w:t>le succès des films d’auteur</w:t>
      </w:r>
      <w:r>
        <w:rPr>
          <w:rFonts w:ascii="Times New Roman" w:hAnsi="Times New Roman"/>
          <w:b/>
        </w:rPr>
        <w:t xml:space="preserve">. </w:t>
      </w:r>
      <w:r w:rsidRPr="008D7A8E">
        <w:rPr>
          <w:rFonts w:ascii="Times New Roman" w:hAnsi="Times New Roman"/>
        </w:rPr>
        <w:t xml:space="preserve">D’abord </w:t>
      </w:r>
      <w:r>
        <w:rPr>
          <w:rFonts w:ascii="Times New Roman" w:hAnsi="Times New Roman"/>
        </w:rPr>
        <w:t xml:space="preserve">deux minoritaires distribués par Lev Cinema : </w:t>
      </w:r>
      <w:r w:rsidRPr="001670EE">
        <w:rPr>
          <w:rFonts w:ascii="Times New Roman" w:hAnsi="Times New Roman"/>
          <w:i/>
        </w:rPr>
        <w:t>Incendies</w:t>
      </w:r>
      <w:r>
        <w:rPr>
          <w:rFonts w:ascii="Times New Roman" w:hAnsi="Times New Roman"/>
        </w:rPr>
        <w:t xml:space="preserve"> (38 338 entrées) et </w:t>
      </w:r>
      <w:r>
        <w:rPr>
          <w:rFonts w:ascii="Times New Roman" w:hAnsi="Times New Roman"/>
          <w:i/>
        </w:rPr>
        <w:t>Le H</w:t>
      </w:r>
      <w:r w:rsidRPr="001670EE">
        <w:rPr>
          <w:rFonts w:ascii="Times New Roman" w:hAnsi="Times New Roman"/>
          <w:i/>
        </w:rPr>
        <w:t>avre</w:t>
      </w:r>
      <w:r>
        <w:rPr>
          <w:rFonts w:ascii="Times New Roman" w:hAnsi="Times New Roman"/>
        </w:rPr>
        <w:t xml:space="preserve"> (34 769 entrées) puis deux majoritaires : </w:t>
      </w:r>
      <w:r w:rsidRPr="001670EE">
        <w:rPr>
          <w:rFonts w:ascii="Times New Roman" w:hAnsi="Times New Roman"/>
          <w:i/>
        </w:rPr>
        <w:t>Copie conforme</w:t>
      </w:r>
      <w:r>
        <w:rPr>
          <w:rFonts w:ascii="Times New Roman" w:hAnsi="Times New Roman"/>
        </w:rPr>
        <w:t xml:space="preserve"> (Orlando Films - 15 848 entrées) et dans une moindre mesure </w:t>
      </w:r>
      <w:r w:rsidRPr="0049139B">
        <w:rPr>
          <w:rFonts w:ascii="Times New Roman" w:hAnsi="Times New Roman"/>
          <w:i/>
        </w:rPr>
        <w:t>Potiche</w:t>
      </w:r>
      <w:r>
        <w:rPr>
          <w:rFonts w:ascii="Times New Roman" w:hAnsi="Times New Roman"/>
        </w:rPr>
        <w:t xml:space="preserve"> (Shapira Films – 14 800 entrées). En revanche, deux succès au box office français n’ont pas trouvé leur public en Israël : </w:t>
      </w:r>
      <w:r w:rsidRPr="006E3585">
        <w:rPr>
          <w:rFonts w:ascii="Times New Roman" w:hAnsi="Times New Roman"/>
          <w:i/>
        </w:rPr>
        <w:t>Rien à déclarer</w:t>
      </w:r>
      <w:r>
        <w:rPr>
          <w:rFonts w:ascii="Times New Roman" w:hAnsi="Times New Roman"/>
        </w:rPr>
        <w:t xml:space="preserve"> (Orlando Films – 5 291 entrées) et </w:t>
      </w:r>
      <w:r w:rsidRPr="006E3585">
        <w:rPr>
          <w:rFonts w:ascii="Times New Roman" w:hAnsi="Times New Roman"/>
          <w:i/>
        </w:rPr>
        <w:t>Des hommes et des dieux</w:t>
      </w:r>
      <w:r>
        <w:rPr>
          <w:rFonts w:ascii="Times New Roman" w:hAnsi="Times New Roman"/>
        </w:rPr>
        <w:t xml:space="preserve"> (Lev Cinema – 4 464 entrées).</w:t>
      </w:r>
    </w:p>
    <w:p w:rsidR="004E7AB9" w:rsidRDefault="004E7AB9" w:rsidP="00837240">
      <w:pPr>
        <w:pStyle w:val="Corpsde"/>
        <w:rPr>
          <w:rFonts w:ascii="Times New Roman" w:hAnsi="Times New Roman"/>
        </w:rPr>
      </w:pPr>
    </w:p>
    <w:p w:rsidR="004E7AB9" w:rsidRPr="00837240" w:rsidRDefault="004E7AB9" w:rsidP="00837240">
      <w:pPr>
        <w:pStyle w:val="Corpsde"/>
        <w:jc w:val="center"/>
        <w:rPr>
          <w:rFonts w:ascii="Times New Roman" w:hAnsi="Times New Roman"/>
          <w:b/>
          <w:color w:val="215868"/>
          <w:sz w:val="32"/>
        </w:rPr>
      </w:pPr>
      <w:r>
        <w:rPr>
          <w:noProof/>
          <w:lang w:val="en-US" w:eastAsia="en-US"/>
        </w:rPr>
        <w:pict>
          <v:shape id="Image 8" o:spid="_x0000_s1026" type="#_x0000_t75" style="position:absolute;left:0;text-align:left;margin-left:14.2pt;margin-top:22.8pt;width:425.6pt;height:479.25pt;z-index:251658240;visibility:visible">
            <v:imagedata r:id="rId11" r:pict="rId12" o:title=""/>
            <v:textbox style="mso-rotate-with-shape:t"/>
            <w10:wrap type="square"/>
          </v:shape>
        </w:pict>
      </w:r>
      <w:r w:rsidRPr="00837240">
        <w:rPr>
          <w:rFonts w:ascii="Times New Roman" w:hAnsi="Times New Roman"/>
          <w:b/>
          <w:color w:val="215868"/>
        </w:rPr>
        <w:t>Les résultats du cinéma français en 2011</w:t>
      </w:r>
    </w:p>
    <w:p w:rsidR="004E7AB9" w:rsidRPr="00BF6EA1" w:rsidRDefault="004E7AB9" w:rsidP="00837240">
      <w:pPr>
        <w:pStyle w:val="Corpsde"/>
        <w:rPr>
          <w:rFonts w:ascii="Times New Roman" w:hAnsi="Times New Roman"/>
        </w:rPr>
      </w:pPr>
      <w:r w:rsidRPr="00BF6EA1">
        <w:rPr>
          <w:rFonts w:ascii="Times New Roman" w:hAnsi="Times New Roman"/>
        </w:rPr>
        <w:t>Dans le classement des territoires par entré</w:t>
      </w:r>
      <w:r>
        <w:rPr>
          <w:rFonts w:ascii="Times New Roman" w:hAnsi="Times New Roman"/>
        </w:rPr>
        <w:t>es d</w:t>
      </w:r>
      <w:r w:rsidRPr="00BF6EA1">
        <w:rPr>
          <w:rFonts w:ascii="Times New Roman" w:hAnsi="Times New Roman"/>
        </w:rPr>
        <w:t>es films français</w:t>
      </w:r>
      <w:r>
        <w:rPr>
          <w:rFonts w:ascii="Times New Roman" w:hAnsi="Times New Roman"/>
        </w:rPr>
        <w:t>, Israël arriverait en 2011</w:t>
      </w:r>
      <w:r w:rsidRPr="008B6972">
        <w:rPr>
          <w:rFonts w:ascii="Times New Roman" w:hAnsi="Times New Roman"/>
        </w:rPr>
        <w:t xml:space="preserve"> au 2</w:t>
      </w:r>
      <w:r>
        <w:rPr>
          <w:rFonts w:ascii="Times New Roman" w:hAnsi="Times New Roman"/>
        </w:rPr>
        <w:t>0</w:t>
      </w:r>
      <w:r w:rsidRPr="008B6972">
        <w:rPr>
          <w:rFonts w:ascii="Times New Roman" w:hAnsi="Times New Roman"/>
          <w:vertAlign w:val="superscript"/>
        </w:rPr>
        <w:t>e</w:t>
      </w:r>
      <w:r w:rsidRPr="008B6972">
        <w:rPr>
          <w:rFonts w:ascii="Times New Roman" w:hAnsi="Times New Roman"/>
        </w:rPr>
        <w:t xml:space="preserve"> rang</w:t>
      </w:r>
      <w:r>
        <w:rPr>
          <w:rFonts w:ascii="Times New Roman" w:hAnsi="Times New Roman"/>
        </w:rPr>
        <w:t>, soit deux places de mieux qu’en 2010 mais 11 places de mieux qu’en 2009</w:t>
      </w:r>
      <w:r w:rsidRPr="00BF6EA1">
        <w:rPr>
          <w:rFonts w:ascii="Times New Roman" w:hAnsi="Times New Roman"/>
        </w:rPr>
        <w:t xml:space="preserve">. </w:t>
      </w:r>
      <w:r>
        <w:rPr>
          <w:rFonts w:ascii="Times New Roman" w:hAnsi="Times New Roman"/>
          <w:b/>
        </w:rPr>
        <w:t>En part</w:t>
      </w:r>
      <w:r w:rsidRPr="008B6972">
        <w:rPr>
          <w:rFonts w:ascii="Times New Roman" w:hAnsi="Times New Roman"/>
          <w:b/>
        </w:rPr>
        <w:t xml:space="preserve"> de marché, la cinématographi</w:t>
      </w:r>
      <w:r>
        <w:rPr>
          <w:rFonts w:ascii="Times New Roman" w:hAnsi="Times New Roman"/>
          <w:b/>
        </w:rPr>
        <w:t>e française représente environ 5</w:t>
      </w:r>
      <w:r w:rsidRPr="008B6972">
        <w:rPr>
          <w:rFonts w:ascii="Times New Roman" w:hAnsi="Times New Roman"/>
          <w:b/>
        </w:rPr>
        <w:t xml:space="preserve"> %</w:t>
      </w:r>
      <w:r>
        <w:rPr>
          <w:rFonts w:ascii="Times New Roman" w:hAnsi="Times New Roman"/>
          <w:b/>
        </w:rPr>
        <w:t xml:space="preserve"> des</w:t>
      </w:r>
      <w:r w:rsidRPr="008B6972">
        <w:rPr>
          <w:rFonts w:ascii="Times New Roman" w:hAnsi="Times New Roman"/>
          <w:b/>
        </w:rPr>
        <w:t xml:space="preserve"> 9,5 millions d’entrées globales (prix moyen du billet à 7 $ taxes incluses), </w:t>
      </w:r>
      <w:r w:rsidRPr="00BF6EA1">
        <w:rPr>
          <w:rFonts w:ascii="Times New Roman" w:hAnsi="Times New Roman"/>
        </w:rPr>
        <w:t>mais la France est surtout le premier pays coproducteur des films israéliens avec 30 coproductions entre 2001 et 2009. Selon les données fournies par l’Israël Film Fund, le  marché des films importés se partage entre films américains (68%), films européens (23%) et autres (9%).</w:t>
      </w:r>
    </w:p>
    <w:p w:rsidR="004E7AB9" w:rsidRPr="00BF6EA1" w:rsidRDefault="004E7AB9" w:rsidP="00837240">
      <w:pPr>
        <w:pStyle w:val="Corpsde"/>
        <w:rPr>
          <w:rFonts w:ascii="Times New Roman" w:hAnsi="Times New Roman"/>
        </w:rPr>
      </w:pPr>
    </w:p>
    <w:p w:rsidR="004E7AB9" w:rsidRDefault="004E7AB9" w:rsidP="00837240">
      <w:pPr>
        <w:pStyle w:val="Corpsde"/>
        <w:rPr>
          <w:rFonts w:ascii="Times New Roman" w:hAnsi="Times New Roman"/>
        </w:rPr>
      </w:pPr>
      <w:r w:rsidRPr="000D7045">
        <w:rPr>
          <w:rFonts w:ascii="Times New Roman" w:hAnsi="Times New Roman"/>
          <w:b/>
        </w:rPr>
        <w:t xml:space="preserve">Avec 380 écrans pour 120 salles, Israël reste le territoire le mieux équipé au Proche et Moyen-Orient </w:t>
      </w:r>
      <w:r>
        <w:rPr>
          <w:rFonts w:ascii="Times New Roman" w:hAnsi="Times New Roman"/>
        </w:rPr>
        <w:t>devant les Émirats Arabes U</w:t>
      </w:r>
      <w:r w:rsidRPr="00BF6EA1">
        <w:rPr>
          <w:rFonts w:ascii="Times New Roman" w:hAnsi="Times New Roman"/>
        </w:rPr>
        <w:t>nis et le Liban. Les films français y bénéficient d’</w:t>
      </w:r>
      <w:r>
        <w:rPr>
          <w:rFonts w:ascii="Times New Roman" w:hAnsi="Times New Roman"/>
        </w:rPr>
        <w:t xml:space="preserve">un à </w:t>
      </w:r>
      <w:r w:rsidRPr="00BF6EA1">
        <w:rPr>
          <w:rFonts w:ascii="Times New Roman" w:hAnsi="Times New Roman"/>
        </w:rPr>
        <w:t>priori très favorable et le festival est chaque année l’occasion de le vérifier.</w:t>
      </w:r>
    </w:p>
    <w:p w:rsidR="004E7AB9" w:rsidRDefault="004E7AB9" w:rsidP="008521B7">
      <w:pPr>
        <w:pStyle w:val="Corpsde"/>
        <w:rPr>
          <w:rFonts w:ascii="Times New Roman" w:hAnsi="Times New Roman"/>
        </w:rPr>
      </w:pPr>
    </w:p>
    <w:p w:rsidR="004E7AB9" w:rsidRDefault="004E7AB9" w:rsidP="008521B7">
      <w:pPr>
        <w:pStyle w:val="Corpsde"/>
        <w:rPr>
          <w:rFonts w:ascii="Times New Roman" w:hAnsi="Times New Roman"/>
        </w:rPr>
      </w:pPr>
    </w:p>
    <w:p w:rsidR="004E7AB9" w:rsidRDefault="004E7AB9" w:rsidP="008521B7">
      <w:pPr>
        <w:pStyle w:val="Corpsde"/>
        <w:rPr>
          <w:rFonts w:ascii="Times New Roman" w:hAnsi="Times New Roman"/>
        </w:rPr>
      </w:pPr>
    </w:p>
    <w:p w:rsidR="004E7AB9" w:rsidRDefault="004E7AB9" w:rsidP="008521B7">
      <w:pPr>
        <w:pStyle w:val="Corpsde"/>
        <w:rPr>
          <w:rFonts w:ascii="Times New Roman" w:hAnsi="Times New Roman"/>
        </w:rPr>
      </w:pPr>
    </w:p>
    <w:p w:rsidR="004E7AB9" w:rsidRDefault="004E7AB9" w:rsidP="008521B7">
      <w:pPr>
        <w:pStyle w:val="Corpsde"/>
        <w:rPr>
          <w:rFonts w:ascii="Times New Roman" w:hAnsi="Times New Roman"/>
        </w:rPr>
      </w:pPr>
    </w:p>
    <w:p w:rsidR="004E7AB9" w:rsidRDefault="004E7AB9" w:rsidP="008521B7">
      <w:pPr>
        <w:pStyle w:val="Corpsde"/>
        <w:rPr>
          <w:rFonts w:ascii="Times New Roman" w:hAnsi="Times New Roman"/>
        </w:rPr>
      </w:pPr>
    </w:p>
    <w:p w:rsidR="004E7AB9" w:rsidRDefault="004E7AB9" w:rsidP="008521B7">
      <w:pPr>
        <w:pStyle w:val="Corpsde"/>
        <w:rPr>
          <w:rFonts w:ascii="Times New Roman" w:hAnsi="Times New Roman"/>
        </w:rPr>
      </w:pPr>
    </w:p>
    <w:p w:rsidR="004E7AB9" w:rsidRDefault="004E7AB9" w:rsidP="008521B7">
      <w:pPr>
        <w:pStyle w:val="Corpsde"/>
        <w:rPr>
          <w:rFonts w:ascii="Times New Roman" w:hAnsi="Times New Roman"/>
        </w:rPr>
      </w:pPr>
    </w:p>
    <w:p w:rsidR="004E7AB9" w:rsidRDefault="004E7AB9" w:rsidP="008521B7">
      <w:pPr>
        <w:pStyle w:val="Corpsde"/>
        <w:rPr>
          <w:rFonts w:ascii="Times New Roman" w:hAnsi="Times New Roman"/>
        </w:rPr>
      </w:pPr>
    </w:p>
    <w:p w:rsidR="004E7AB9" w:rsidRDefault="004E7AB9" w:rsidP="008521B7">
      <w:pPr>
        <w:pStyle w:val="Corpsde"/>
        <w:rPr>
          <w:rFonts w:ascii="Times New Roman" w:hAnsi="Times New Roman"/>
        </w:rPr>
      </w:pPr>
    </w:p>
    <w:p w:rsidR="004E7AB9" w:rsidRDefault="004E7AB9" w:rsidP="008521B7">
      <w:pPr>
        <w:pStyle w:val="Corpsde"/>
        <w:rPr>
          <w:rFonts w:ascii="Times New Roman" w:hAnsi="Times New Roman"/>
        </w:rPr>
      </w:pPr>
    </w:p>
    <w:p w:rsidR="004E7AB9" w:rsidRDefault="004E7AB9" w:rsidP="008521B7">
      <w:pPr>
        <w:pStyle w:val="Corpsde"/>
        <w:rPr>
          <w:rFonts w:ascii="Times New Roman" w:hAnsi="Times New Roman"/>
        </w:rPr>
      </w:pPr>
    </w:p>
    <w:p w:rsidR="004E7AB9" w:rsidRDefault="004E7AB9" w:rsidP="008521B7">
      <w:pPr>
        <w:pStyle w:val="Corpsde"/>
        <w:rPr>
          <w:rFonts w:ascii="Times New Roman" w:hAnsi="Times New Roman"/>
        </w:rPr>
      </w:pPr>
    </w:p>
    <w:p w:rsidR="004E7AB9" w:rsidRDefault="004E7AB9" w:rsidP="008521B7">
      <w:pPr>
        <w:pStyle w:val="Corpsde"/>
        <w:rPr>
          <w:rFonts w:ascii="Times New Roman" w:hAnsi="Times New Roman"/>
        </w:rPr>
      </w:pPr>
    </w:p>
    <w:p w:rsidR="004E7AB9" w:rsidRDefault="004E7AB9" w:rsidP="008521B7">
      <w:pPr>
        <w:pStyle w:val="Corpsde"/>
        <w:rPr>
          <w:rFonts w:ascii="Times New Roman" w:hAnsi="Times New Roman"/>
        </w:rPr>
      </w:pPr>
    </w:p>
    <w:p w:rsidR="004E7AB9" w:rsidRDefault="004E7AB9" w:rsidP="008521B7">
      <w:pPr>
        <w:pStyle w:val="Corpsde"/>
        <w:rPr>
          <w:rFonts w:ascii="Times New Roman" w:hAnsi="Times New Roman"/>
        </w:rPr>
      </w:pPr>
    </w:p>
    <w:p w:rsidR="004E7AB9" w:rsidRDefault="004E7AB9" w:rsidP="008521B7">
      <w:pPr>
        <w:pStyle w:val="Corpsde"/>
        <w:rPr>
          <w:rFonts w:ascii="Times New Roman" w:hAnsi="Times New Roman"/>
        </w:rPr>
      </w:pPr>
    </w:p>
    <w:p w:rsidR="004E7AB9" w:rsidRDefault="004E7AB9" w:rsidP="008521B7">
      <w:pPr>
        <w:pStyle w:val="Corpsde"/>
        <w:rPr>
          <w:rFonts w:ascii="Times New Roman" w:hAnsi="Times New Roman"/>
        </w:rPr>
      </w:pPr>
    </w:p>
    <w:p w:rsidR="004E7AB9" w:rsidRPr="008521B7" w:rsidRDefault="004E7AB9" w:rsidP="008521B7">
      <w:pPr>
        <w:pStyle w:val="Corpsde"/>
        <w:rPr>
          <w:rFonts w:ascii="Times New Roman" w:hAnsi="Times New Roman"/>
        </w:rPr>
      </w:pPr>
    </w:p>
    <w:sectPr w:rsidR="004E7AB9" w:rsidRPr="008521B7" w:rsidSect="00EB7603">
      <w:headerReference w:type="default" r:id="rId13"/>
      <w:pgSz w:w="11900" w:h="16840"/>
      <w:pgMar w:top="1417" w:right="1417" w:bottom="1417" w:left="1417" w:header="708" w:footer="708" w:gutter="0"/>
      <w:cols w:space="708"/>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4E7AB9" w:rsidRDefault="004E7AB9" w:rsidP="00F321EC">
      <w:r>
        <w:separator/>
      </w:r>
    </w:p>
  </w:endnote>
  <w:endnote w:type="continuationSeparator" w:id="1">
    <w:p w:rsidR="004E7AB9" w:rsidRDefault="004E7AB9" w:rsidP="00F321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3000000" w:usb1="00000000" w:usb2="00000000" w:usb3="00000000" w:csb0="00000001" w:csb1="00000000"/>
  </w:font>
  <w:font w:name="ＭＳ 明朝">
    <w:charset w:val="4E"/>
    <w:family w:val="auto"/>
    <w:pitch w:val="variable"/>
    <w:sig w:usb0="01000000" w:usb1="00000000" w:usb2="07040001" w:usb3="00000000" w:csb0="00020000" w:csb1="00000000"/>
  </w:font>
  <w:font w:name="Trebuchet MS">
    <w:panose1 w:val="020B0603020202020204"/>
    <w:charset w:val="00"/>
    <w:family w:val="auto"/>
    <w:pitch w:val="variable"/>
    <w:sig w:usb0="03000000" w:usb1="00000000" w:usb2="00000000" w:usb3="00000000" w:csb0="00000001" w:csb1="00000000"/>
  </w:font>
  <w:font w:name="Lucida Grande">
    <w:panose1 w:val="05000000000000000000"/>
    <w:charset w:val="00"/>
    <w:family w:val="auto"/>
    <w:pitch w:val="variable"/>
    <w:sig w:usb0="03000000" w:usb1="00000000" w:usb2="00000000" w:usb3="00000000" w:csb0="00000001" w:csb1="00000000"/>
  </w:font>
  <w:font w:name="Arial">
    <w:panose1 w:val="020B0604020202020204"/>
    <w:charset w:val="4D"/>
    <w:family w:val="swiss"/>
    <w:notTrueType/>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4E7AB9" w:rsidRDefault="004E7AB9" w:rsidP="00F321EC">
      <w:r>
        <w:separator/>
      </w:r>
    </w:p>
  </w:footnote>
  <w:footnote w:type="continuationSeparator" w:id="1">
    <w:p w:rsidR="004E7AB9" w:rsidRDefault="004E7AB9" w:rsidP="00F321EC">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4E7AB9" w:rsidRDefault="004E7AB9" w:rsidP="00EB7603">
    <w:pPr>
      <w:pStyle w:val="En-tt"/>
      <w:jc w:val="right"/>
    </w:pPr>
    <w:r>
      <w:t>Paris, le 14 mars 2012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08"/>
  <w:hyphenationZone w:val="425"/>
  <w:doNotHyphenateCaps/>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splitPgBreakAndParaMark/>
  </w:compat>
  <w:rsids>
    <w:rsidRoot w:val="00F321EC"/>
    <w:rsid w:val="0008142D"/>
    <w:rsid w:val="000817C8"/>
    <w:rsid w:val="000B2059"/>
    <w:rsid w:val="000D7045"/>
    <w:rsid w:val="000E5A30"/>
    <w:rsid w:val="001670EE"/>
    <w:rsid w:val="0020335B"/>
    <w:rsid w:val="0021258B"/>
    <w:rsid w:val="002308A7"/>
    <w:rsid w:val="00240BF0"/>
    <w:rsid w:val="00282D37"/>
    <w:rsid w:val="002C17DC"/>
    <w:rsid w:val="003D0CAE"/>
    <w:rsid w:val="00426D8E"/>
    <w:rsid w:val="004377D4"/>
    <w:rsid w:val="0049139B"/>
    <w:rsid w:val="004E7AB9"/>
    <w:rsid w:val="00517752"/>
    <w:rsid w:val="006840BD"/>
    <w:rsid w:val="0068619D"/>
    <w:rsid w:val="006E3585"/>
    <w:rsid w:val="00721AFD"/>
    <w:rsid w:val="00794520"/>
    <w:rsid w:val="00837240"/>
    <w:rsid w:val="008521B7"/>
    <w:rsid w:val="00875702"/>
    <w:rsid w:val="008B6972"/>
    <w:rsid w:val="008D7A8E"/>
    <w:rsid w:val="009240D1"/>
    <w:rsid w:val="00A75851"/>
    <w:rsid w:val="00AE318D"/>
    <w:rsid w:val="00BC6784"/>
    <w:rsid w:val="00BD1302"/>
    <w:rsid w:val="00BF6EA1"/>
    <w:rsid w:val="00C0214F"/>
    <w:rsid w:val="00C03E0C"/>
    <w:rsid w:val="00D93413"/>
    <w:rsid w:val="00EA670E"/>
    <w:rsid w:val="00EB7603"/>
    <w:rsid w:val="00F321EC"/>
    <w:rsid w:val="00FB2999"/>
    <w:rsid w:val="00FB6BEF"/>
    <w:rsid w:val="00FC0805"/>
    <w:rsid w:val="00FD5EBD"/>
  </w:rsids>
  <m:mathPr>
    <m:mathFont m:val="Times New Roman"/>
    <m:brkBin m:val="before"/>
    <m:brkBinSub m:val="--"/>
    <m:smallFrac m:val="off"/>
    <m:dispDef m:val="off"/>
    <m:lMargin m:val="0"/>
    <m:rMargin m:val="0"/>
    <m:wrapRight/>
    <m:intLim m:val="subSup"/>
    <m:naryLim m:val="subSup"/>
  </m:mathPr>
  <w:uiCompat97To2003/>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ＭＳ 明朝" w:hAnsi="Times New Roman" w:cs="Times New Roman"/>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1EC"/>
    <w:rPr>
      <w:sz w:val="24"/>
      <w:szCs w:val="24"/>
      <w:lang w:eastAsia="fr-FR"/>
    </w:rPr>
  </w:style>
  <w:style w:type="paragraph" w:styleId="Heading1">
    <w:name w:val="heading 1"/>
    <w:basedOn w:val="Normal"/>
    <w:next w:val="Normal"/>
    <w:link w:val="Heading1Char"/>
    <w:uiPriority w:val="99"/>
    <w:qFormat/>
    <w:rsid w:val="00F321EC"/>
    <w:pPr>
      <w:keepNext/>
      <w:outlineLvl w:val="0"/>
    </w:pPr>
    <w:rPr>
      <w:rFonts w:ascii="Trebuchet MS" w:hAnsi="Trebuchet MS"/>
      <w:b/>
      <w:szCs w:val="20"/>
      <w:u w:val="single"/>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rsid w:val="00F321EC"/>
    <w:rPr>
      <w:rFonts w:ascii="Trebuchet MS" w:eastAsia="Times New Roman" w:hAnsi="Trebuchet MS" w:cs="Times New Roman"/>
      <w:b/>
      <w:sz w:val="24"/>
      <w:u w:val="single"/>
      <w:lang w:eastAsia="fr-FR"/>
    </w:rPr>
  </w:style>
  <w:style w:type="table" w:customStyle="1" w:styleId="TableauNorm">
    <w:name w:val="Tableau Norm"/>
    <w:uiPriority w:val="99"/>
    <w:semiHidden/>
    <w:tblPr>
      <w:tblInd w:w="0" w:type="dxa"/>
      <w:tblCellMar>
        <w:top w:w="0" w:type="dxa"/>
        <w:left w:w="108" w:type="dxa"/>
        <w:bottom w:w="0" w:type="dxa"/>
        <w:right w:w="108" w:type="dxa"/>
      </w:tblCellMar>
    </w:tblPr>
  </w:style>
  <w:style w:type="paragraph" w:customStyle="1" w:styleId="Corpsde">
    <w:name w:val="Corps de"/>
    <w:basedOn w:val="Normal"/>
    <w:uiPriority w:val="99"/>
    <w:rsid w:val="00F321EC"/>
    <w:pPr>
      <w:jc w:val="both"/>
    </w:pPr>
    <w:rPr>
      <w:rFonts w:ascii="Trebuchet MS" w:hAnsi="Trebuchet MS"/>
      <w:szCs w:val="20"/>
    </w:rPr>
  </w:style>
  <w:style w:type="character" w:customStyle="1" w:styleId="BodyTextChar">
    <w:name w:val="Body Text Char"/>
    <w:basedOn w:val="DefaultParagraphFont"/>
    <w:uiPriority w:val="99"/>
    <w:rsid w:val="00F321EC"/>
    <w:rPr>
      <w:rFonts w:ascii="Trebuchet MS" w:eastAsia="Times New Roman" w:hAnsi="Trebuchet MS" w:cs="Times New Roman"/>
      <w:sz w:val="24"/>
      <w:lang w:eastAsia="fr-FR"/>
    </w:rPr>
  </w:style>
  <w:style w:type="paragraph" w:customStyle="1" w:styleId="En-tt">
    <w:name w:val="En-têt"/>
    <w:basedOn w:val="Normal"/>
    <w:uiPriority w:val="99"/>
    <w:rsid w:val="00F321EC"/>
    <w:pPr>
      <w:tabs>
        <w:tab w:val="center" w:pos="4536"/>
        <w:tab w:val="right" w:pos="9072"/>
      </w:tabs>
    </w:pPr>
  </w:style>
  <w:style w:type="character" w:customStyle="1" w:styleId="HeaderChar">
    <w:name w:val="Header Char"/>
    <w:basedOn w:val="DefaultParagraphFont"/>
    <w:uiPriority w:val="99"/>
    <w:rsid w:val="00F321EC"/>
    <w:rPr>
      <w:rFonts w:eastAsia="Times New Roman" w:cs="Times New Roman"/>
      <w:sz w:val="24"/>
      <w:lang w:eastAsia="fr-FR"/>
    </w:rPr>
  </w:style>
  <w:style w:type="paragraph" w:customStyle="1" w:styleId="Textedebul">
    <w:name w:val="Texte de bul"/>
    <w:basedOn w:val="Normal"/>
    <w:uiPriority w:val="99"/>
    <w:semiHidden/>
    <w:rsid w:val="00F321EC"/>
    <w:rPr>
      <w:rFonts w:ascii="Lucida Grande" w:hAnsi="Lucida Grande" w:cs="Lucida Grande"/>
      <w:sz w:val="18"/>
      <w:szCs w:val="18"/>
    </w:rPr>
  </w:style>
  <w:style w:type="character" w:customStyle="1" w:styleId="BalloonTextChar">
    <w:name w:val="Balloon Text Char"/>
    <w:basedOn w:val="DefaultParagraphFont"/>
    <w:uiPriority w:val="99"/>
    <w:semiHidden/>
    <w:rsid w:val="00F321EC"/>
    <w:rPr>
      <w:rFonts w:ascii="Lucida Grande" w:hAnsi="Lucida Grande" w:cs="Lucida Grande"/>
      <w:sz w:val="18"/>
      <w:lang w:eastAsia="fr-FR"/>
    </w:rPr>
  </w:style>
  <w:style w:type="paragraph" w:customStyle="1" w:styleId="Piedd">
    <w:name w:val="Pied d"/>
    <w:basedOn w:val="Normal"/>
    <w:uiPriority w:val="99"/>
    <w:rsid w:val="00F321EC"/>
    <w:pPr>
      <w:tabs>
        <w:tab w:val="center" w:pos="4536"/>
        <w:tab w:val="right" w:pos="9072"/>
      </w:tabs>
    </w:pPr>
  </w:style>
  <w:style w:type="character" w:customStyle="1" w:styleId="FooterChar">
    <w:name w:val="Footer Char"/>
    <w:basedOn w:val="DefaultParagraphFont"/>
    <w:uiPriority w:val="99"/>
    <w:rsid w:val="00F321EC"/>
    <w:rPr>
      <w:rFonts w:eastAsia="Times New Roman" w:cs="Times New Roman"/>
      <w:sz w:val="24"/>
      <w:lang w:eastAsia="fr-FR"/>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14" Type="http://schemas.openxmlformats.org/officeDocument/2006/relationships/fontTable" Target="fontTable.xml"/><Relationship Id="rId4" Type="http://schemas.openxmlformats.org/officeDocument/2006/relationships/footnotes" Target="footnotes.xml"/><Relationship Id="rId7" Type="http://schemas.openxmlformats.org/officeDocument/2006/relationships/image" Target="media/image2.png"/><Relationship Id="rId11" Type="http://schemas.openxmlformats.org/officeDocument/2006/relationships/image" Target="media/image6.png"/><Relationship Id="rId1" Type="http://schemas.openxmlformats.org/officeDocument/2006/relationships/styles" Target="styles.xml"/><Relationship Id="rId6" Type="http://schemas.openxmlformats.org/officeDocument/2006/relationships/image" Target="media/image1.png"/><Relationship Id="rId8" Type="http://schemas.openxmlformats.org/officeDocument/2006/relationships/image" Target="media/image3.pict"/><Relationship Id="rId13" Type="http://schemas.openxmlformats.org/officeDocument/2006/relationships/header" Target="header1.xml"/><Relationship Id="rId10" Type="http://schemas.openxmlformats.org/officeDocument/2006/relationships/image" Target="media/image5.pict"/><Relationship Id="rId5" Type="http://schemas.openxmlformats.org/officeDocument/2006/relationships/endnotes" Target="endnotes.xml"/><Relationship Id="rId15" Type="http://schemas.openxmlformats.org/officeDocument/2006/relationships/theme" Target="theme/theme1.xml"/><Relationship Id="rId12" Type="http://schemas.openxmlformats.org/officeDocument/2006/relationships/image" Target="media/image7.pict"/><Relationship Id="rId2" Type="http://schemas.openxmlformats.org/officeDocument/2006/relationships/settings" Target="settings.xml"/><Relationship Id="rId9" Type="http://schemas.openxmlformats.org/officeDocument/2006/relationships/image" Target="media/image4.png"/><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458</Words>
  <Characters>2614</Characters>
  <Application>Microsoft Word 12.1.1</Application>
  <DocSecurity>0</DocSecurity>
  <Lines>0</Lines>
  <Paragraphs>0</Paragraphs>
  <ScaleCrop>false</ScaleCrop>
  <Company>Unifrance</Company>
  <LinksUpToDate>false</LinksUpToDate>
  <CharactersWithSpaces>0</CharactersWithSpaces>
  <SharedDoc>false</SharedDoc>
  <HyperlinksChanged>false</HyperlinksChanged>
  <AppVersion>12.0257</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Jean-Christophe Baubiat</dc:creator>
  <cp:keywords/>
  <cp:lastModifiedBy>Sébastien MEUNIER</cp:lastModifiedBy>
  <cp:revision>4</cp:revision>
  <dcterms:created xsi:type="dcterms:W3CDTF">2012-03-15T11:10:00Z</dcterms:created>
  <dcterms:modified xsi:type="dcterms:W3CDTF">2012-03-15T11:11:00Z</dcterms:modified>
</cp:coreProperties>
</file>